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EC5658">
      <w:pPr>
        <w:ind w:left="851" w:right="707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EC5658">
      <w:pPr>
        <w:ind w:left="851" w:right="707"/>
        <w:jc w:val="both"/>
        <w:rPr>
          <w:bCs/>
          <w:sz w:val="22"/>
        </w:rPr>
      </w:pPr>
    </w:p>
    <w:p w14:paraId="7CC2C8F6" w14:textId="6BAA663C" w:rsidR="001B196D" w:rsidRPr="00895CE2" w:rsidRDefault="00EC5658" w:rsidP="00EC5658">
      <w:pPr>
        <w:ind w:left="851" w:right="707"/>
        <w:jc w:val="center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ZLS </w:t>
      </w:r>
      <w:r w:rsidR="0005233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– PAOLA CARRON PRESIDENTE CVE: </w:t>
      </w:r>
      <w:r w:rsidR="00D0777C">
        <w:rPr>
          <w:rFonts w:eastAsiaTheme="minorHAnsi"/>
          <w:b/>
          <w:bCs/>
          <w:color w:val="000000"/>
          <w:sz w:val="28"/>
          <w:szCs w:val="28"/>
          <w:lang w:eastAsia="en-US"/>
        </w:rPr>
        <w:t>“</w:t>
      </w:r>
      <w:r w:rsidR="005811A6">
        <w:rPr>
          <w:rFonts w:eastAsiaTheme="minorHAnsi"/>
          <w:b/>
          <w:bCs/>
          <w:color w:val="000000"/>
          <w:sz w:val="28"/>
          <w:szCs w:val="28"/>
          <w:lang w:eastAsia="en-US"/>
        </w:rPr>
        <w:t>ALMENO 200 MILIONI L’ANNO</w:t>
      </w:r>
      <w:r w:rsidR="00E31954">
        <w:rPr>
          <w:rFonts w:eastAsiaTheme="minorHAnsi"/>
          <w:b/>
          <w:bCs/>
          <w:color w:val="000000"/>
          <w:sz w:val="28"/>
          <w:szCs w:val="28"/>
          <w:lang w:eastAsia="en-US"/>
        </w:rPr>
        <w:t>, OCCORRE I</w:t>
      </w:r>
      <w:r w:rsidR="00D0777C">
        <w:rPr>
          <w:rFonts w:eastAsiaTheme="minorHAnsi"/>
          <w:b/>
          <w:bCs/>
          <w:color w:val="000000"/>
          <w:sz w:val="28"/>
          <w:szCs w:val="28"/>
          <w:lang w:eastAsia="en-US"/>
        </w:rPr>
        <w:t>STITUIRE UNO STRUMENTO DEDICATO PER IL CREDITO D’IMPOSTA CON</w:t>
      </w:r>
      <w:r w:rsidR="00F20B1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ORIZZONTE TRIENNALE</w:t>
      </w:r>
    </w:p>
    <w:p w14:paraId="3FEB1294" w14:textId="77777777" w:rsidR="00567773" w:rsidRDefault="00567773" w:rsidP="00EC5658">
      <w:pPr>
        <w:ind w:left="851" w:right="707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30ACCAF" w14:textId="77777777" w:rsidR="00E21A87" w:rsidRDefault="00E21A87" w:rsidP="00EC5658">
      <w:pPr>
        <w:ind w:left="851" w:right="707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6BF7814" w14:textId="2067B04B" w:rsidR="00EC5658" w:rsidRDefault="0093498F" w:rsidP="00EC5658">
      <w:pPr>
        <w:ind w:left="851" w:right="707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 xml:space="preserve">Padova-Treviso-Venezia-Rovigo - </w:t>
      </w:r>
      <w:r w:rsidR="00EC5658">
        <w:rPr>
          <w:rFonts w:eastAsiaTheme="minorHAnsi"/>
          <w:color w:val="000000"/>
          <w:sz w:val="22"/>
          <w:szCs w:val="22"/>
          <w:lang w:eastAsia="en-US"/>
        </w:rPr>
        <w:t>28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>.</w:t>
      </w:r>
      <w:r w:rsidR="00634681">
        <w:rPr>
          <w:rFonts w:eastAsiaTheme="minorHAnsi"/>
          <w:color w:val="000000"/>
          <w:sz w:val="22"/>
          <w:szCs w:val="22"/>
          <w:lang w:eastAsia="en-US"/>
        </w:rPr>
        <w:t>0</w:t>
      </w:r>
      <w:r w:rsidR="00083F02">
        <w:rPr>
          <w:rFonts w:eastAsiaTheme="minorHAnsi"/>
          <w:color w:val="000000"/>
          <w:sz w:val="22"/>
          <w:szCs w:val="22"/>
          <w:lang w:eastAsia="en-US"/>
        </w:rPr>
        <w:t>5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>.202</w:t>
      </w:r>
      <w:r w:rsidR="00083F02">
        <w:rPr>
          <w:rFonts w:eastAsiaTheme="minorHAnsi"/>
          <w:color w:val="000000"/>
          <w:sz w:val="22"/>
          <w:szCs w:val="22"/>
          <w:lang w:eastAsia="en-US"/>
        </w:rPr>
        <w:t>5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="00EC5658" w:rsidRPr="00EC5658">
        <w:rPr>
          <w:rFonts w:eastAsiaTheme="minorHAnsi"/>
          <w:b/>
          <w:bCs/>
          <w:color w:val="000000"/>
          <w:sz w:val="22"/>
          <w:szCs w:val="22"/>
          <w:lang w:eastAsia="en-US"/>
        </w:rPr>
        <w:t>La Presidente di Confindustria Veneto Est, Paola Carron</w:t>
      </w:r>
      <w:r w:rsidR="00EC5658" w:rsidRPr="00EC5658">
        <w:rPr>
          <w:rFonts w:eastAsiaTheme="minorHAnsi"/>
          <w:color w:val="000000"/>
          <w:sz w:val="22"/>
          <w:szCs w:val="22"/>
          <w:lang w:eastAsia="en-US"/>
        </w:rPr>
        <w:t xml:space="preserve">, è intervenuta a margine della presentazione della </w:t>
      </w:r>
      <w:r w:rsidR="00F20B10">
        <w:rPr>
          <w:rFonts w:eastAsiaTheme="minorHAnsi"/>
          <w:color w:val="000000"/>
          <w:sz w:val="22"/>
          <w:szCs w:val="22"/>
          <w:lang w:eastAsia="en-US"/>
        </w:rPr>
        <w:t>tre</w:t>
      </w:r>
      <w:r w:rsidR="00EC5658" w:rsidRPr="00EC5658">
        <w:rPr>
          <w:rFonts w:eastAsiaTheme="minorHAnsi"/>
          <w:color w:val="000000"/>
          <w:sz w:val="22"/>
          <w:szCs w:val="22"/>
          <w:lang w:eastAsia="en-US"/>
        </w:rPr>
        <w:t xml:space="preserve"> giorni di incoming per investitori stranieri nella </w:t>
      </w:r>
      <w:proofErr w:type="spellStart"/>
      <w:r w:rsidR="00EC5658" w:rsidRPr="00EC5658">
        <w:rPr>
          <w:rFonts w:eastAsiaTheme="minorHAnsi"/>
          <w:color w:val="000000"/>
          <w:sz w:val="22"/>
          <w:szCs w:val="22"/>
          <w:lang w:eastAsia="en-US"/>
        </w:rPr>
        <w:t>Zls</w:t>
      </w:r>
      <w:proofErr w:type="spellEnd"/>
      <w:r w:rsidR="00EC5658" w:rsidRPr="00EC5658">
        <w:rPr>
          <w:rFonts w:eastAsiaTheme="minorHAnsi"/>
          <w:color w:val="000000"/>
          <w:sz w:val="22"/>
          <w:szCs w:val="22"/>
          <w:lang w:eastAsia="en-US"/>
        </w:rPr>
        <w:t xml:space="preserve"> di Porto di Venezia e Rodigino Blue Gate</w:t>
      </w:r>
      <w:r w:rsidR="00EC5658" w:rsidRPr="00EC5658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“La ZLS, combinata con la nuova legge regionale per l’attrazione degli investimenti, rappresenta una straordinaria leva per rilanciare l’occupazione e favorire l’insediamento di nuove attività produttive sul nostro territorio. In questo contesto, la visita di nove potenziali investitori stranieri è un segnale estremamente positivo, che ci auguriamo possa tradursi presto in risultati concreti". "Affinché la ZLS possa esprimere appieno il proprio potenziale di sviluppo" - </w:t>
      </w:r>
      <w:r w:rsidR="00EC5658" w:rsidRPr="0005233F">
        <w:rPr>
          <w:rFonts w:eastAsiaTheme="minorHAnsi"/>
          <w:color w:val="000000"/>
          <w:sz w:val="22"/>
          <w:szCs w:val="22"/>
          <w:lang w:eastAsia="en-US"/>
        </w:rPr>
        <w:t>ha continuato Paola Carron</w:t>
      </w:r>
      <w:r w:rsidR="00EC5658" w:rsidRPr="00EC5658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-, "è però fondamentale istituire uno strumento dedicato in grado di garantire al credito d’imposta un orizzonte almeno triennale, tempi certi e risorse adeguate. Servono almeno 200 milioni di euro l’anno destinati alle ZLS, anche attraverso il reimpiego di fondi non utilizzati del PNRR o delle risorse di coesione. Le imprese hanno bisogno di certezze, strumenti operativi chiari e duraturi, e di un quadro finanziario stabile che favorisca investimenti a lungo termine. Siamo pronti a fare la nostra parte e da oggi, con ancora maggiore determinazione, lavoreremo insieme alla Regione e al Governo per raggiungere questo importante obiettivo”.</w:t>
      </w:r>
    </w:p>
    <w:p w14:paraId="374CA922" w14:textId="77777777" w:rsidR="00EC5658" w:rsidRDefault="00EC5658" w:rsidP="00EC5658">
      <w:pPr>
        <w:ind w:left="851" w:right="707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14C22651" w14:textId="3A6E5F59" w:rsidR="00C84E10" w:rsidRPr="00C84E10" w:rsidRDefault="00C84E10" w:rsidP="00EC5658">
      <w:pPr>
        <w:ind w:left="851" w:right="707"/>
        <w:jc w:val="both"/>
        <w:rPr>
          <w:bCs/>
          <w:i/>
          <w:iCs/>
          <w:sz w:val="22"/>
          <w:szCs w:val="22"/>
        </w:rPr>
      </w:pPr>
      <w:hyperlink r:id="rId6" w:history="1"/>
      <w:r w:rsidRPr="00C84E10">
        <w:rPr>
          <w:bCs/>
          <w:i/>
          <w:iCs/>
          <w:sz w:val="22"/>
          <w:szCs w:val="22"/>
        </w:rPr>
        <w:t>________________________</w:t>
      </w:r>
    </w:p>
    <w:p w14:paraId="77449B75" w14:textId="77777777" w:rsidR="00C84E10" w:rsidRPr="00C84E10" w:rsidRDefault="00C84E10" w:rsidP="00EC5658">
      <w:pPr>
        <w:tabs>
          <w:tab w:val="left" w:pos="567"/>
          <w:tab w:val="left" w:pos="9356"/>
          <w:tab w:val="left" w:pos="9498"/>
        </w:tabs>
        <w:spacing w:after="120"/>
        <w:ind w:left="851" w:right="707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 e accrediti:</w:t>
      </w:r>
    </w:p>
    <w:p w14:paraId="1E0CD3E3" w14:textId="77777777" w:rsidR="00C84E10" w:rsidRPr="00C84E10" w:rsidRDefault="00C84E10" w:rsidP="00EC5658">
      <w:pPr>
        <w:tabs>
          <w:tab w:val="left" w:pos="567"/>
          <w:tab w:val="left" w:pos="9356"/>
          <w:tab w:val="left" w:pos="9498"/>
        </w:tabs>
        <w:spacing w:line="276" w:lineRule="auto"/>
        <w:ind w:left="851" w:right="707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6A2E7290" w14:textId="77777777" w:rsidR="00C84E10" w:rsidRPr="00C84E10" w:rsidRDefault="00C84E10" w:rsidP="00EC5658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left="851" w:right="707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  </w:t>
      </w:r>
    </w:p>
    <w:p w14:paraId="30F6B3B2" w14:textId="77777777" w:rsidR="00DE5292" w:rsidRPr="00C84E10" w:rsidRDefault="00DE5292" w:rsidP="00EC5658">
      <w:pPr>
        <w:tabs>
          <w:tab w:val="left" w:pos="567"/>
          <w:tab w:val="left" w:pos="9923"/>
        </w:tabs>
        <w:spacing w:line="276" w:lineRule="auto"/>
        <w:ind w:left="851" w:right="707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75ECB3FF" w14:textId="2F2606EA" w:rsidR="00C84E10" w:rsidRDefault="00C84E10" w:rsidP="00EC5658">
      <w:pPr>
        <w:tabs>
          <w:tab w:val="left" w:pos="9072"/>
          <w:tab w:val="left" w:pos="9639"/>
        </w:tabs>
        <w:autoSpaceDE w:val="0"/>
        <w:autoSpaceDN w:val="0"/>
        <w:adjustRightInd w:val="0"/>
        <w:ind w:right="707"/>
        <w:jc w:val="both"/>
        <w:rPr>
          <w:rFonts w:ascii="Lato" w:hAnsi="Lato"/>
          <w:i/>
          <w:iCs/>
          <w:color w:val="000000"/>
          <w:sz w:val="27"/>
          <w:szCs w:val="27"/>
          <w:bdr w:val="single" w:sz="2" w:space="0" w:color="E4E7EC" w:frame="1"/>
        </w:rPr>
      </w:pPr>
    </w:p>
    <w:p w14:paraId="2A24084C" w14:textId="5C6C817D" w:rsidR="00317FE9" w:rsidRPr="007672B1" w:rsidRDefault="001C2F0C" w:rsidP="00317FE9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>
        <w:rPr>
          <w:bCs/>
          <w:i/>
          <w:iCs/>
          <w:color w:val="000000"/>
          <w:sz w:val="22"/>
        </w:rPr>
        <w:t xml:space="preserve"> </w:t>
      </w:r>
    </w:p>
    <w:sectPr w:rsidR="00317FE9" w:rsidRPr="007672B1" w:rsidSect="004F1B2A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2675"/>
    <w:rsid w:val="00010D92"/>
    <w:rsid w:val="00014394"/>
    <w:rsid w:val="000328CB"/>
    <w:rsid w:val="0004094C"/>
    <w:rsid w:val="0005233F"/>
    <w:rsid w:val="00055E77"/>
    <w:rsid w:val="00074D77"/>
    <w:rsid w:val="00083F02"/>
    <w:rsid w:val="000973B9"/>
    <w:rsid w:val="00097835"/>
    <w:rsid w:val="000C7471"/>
    <w:rsid w:val="000D4B2C"/>
    <w:rsid w:val="000E36C2"/>
    <w:rsid w:val="0010681E"/>
    <w:rsid w:val="00117C2B"/>
    <w:rsid w:val="00122F2C"/>
    <w:rsid w:val="001452BB"/>
    <w:rsid w:val="00175BD1"/>
    <w:rsid w:val="001A196F"/>
    <w:rsid w:val="001A26FA"/>
    <w:rsid w:val="001B196D"/>
    <w:rsid w:val="001C069D"/>
    <w:rsid w:val="001C2F0C"/>
    <w:rsid w:val="001D0186"/>
    <w:rsid w:val="001D04DB"/>
    <w:rsid w:val="001D0E0B"/>
    <w:rsid w:val="001D7266"/>
    <w:rsid w:val="001F4790"/>
    <w:rsid w:val="001F7D8A"/>
    <w:rsid w:val="0020584B"/>
    <w:rsid w:val="00224098"/>
    <w:rsid w:val="00226B54"/>
    <w:rsid w:val="00236507"/>
    <w:rsid w:val="00246618"/>
    <w:rsid w:val="00253016"/>
    <w:rsid w:val="00254312"/>
    <w:rsid w:val="00280C0C"/>
    <w:rsid w:val="00281BBB"/>
    <w:rsid w:val="002943E3"/>
    <w:rsid w:val="002C2E33"/>
    <w:rsid w:val="002D31F6"/>
    <w:rsid w:val="002E6273"/>
    <w:rsid w:val="002F3196"/>
    <w:rsid w:val="002F5592"/>
    <w:rsid w:val="002F72D8"/>
    <w:rsid w:val="002F7869"/>
    <w:rsid w:val="00317FE9"/>
    <w:rsid w:val="00321D39"/>
    <w:rsid w:val="00330FF8"/>
    <w:rsid w:val="00331545"/>
    <w:rsid w:val="003335B4"/>
    <w:rsid w:val="0033736B"/>
    <w:rsid w:val="00340A5A"/>
    <w:rsid w:val="0034270E"/>
    <w:rsid w:val="003455DE"/>
    <w:rsid w:val="00351E9A"/>
    <w:rsid w:val="003667E9"/>
    <w:rsid w:val="00390F20"/>
    <w:rsid w:val="003B13C4"/>
    <w:rsid w:val="003B3AB9"/>
    <w:rsid w:val="003C3714"/>
    <w:rsid w:val="003D4F5B"/>
    <w:rsid w:val="003E51CF"/>
    <w:rsid w:val="00414147"/>
    <w:rsid w:val="00422EF5"/>
    <w:rsid w:val="00426168"/>
    <w:rsid w:val="004265A9"/>
    <w:rsid w:val="00433C1C"/>
    <w:rsid w:val="00434BAC"/>
    <w:rsid w:val="004403CF"/>
    <w:rsid w:val="00441592"/>
    <w:rsid w:val="00453A75"/>
    <w:rsid w:val="00454BCE"/>
    <w:rsid w:val="00463343"/>
    <w:rsid w:val="00474912"/>
    <w:rsid w:val="0048431D"/>
    <w:rsid w:val="0049716D"/>
    <w:rsid w:val="004A0E24"/>
    <w:rsid w:val="004B3FE3"/>
    <w:rsid w:val="004B5396"/>
    <w:rsid w:val="004F197F"/>
    <w:rsid w:val="004F35D6"/>
    <w:rsid w:val="004F745C"/>
    <w:rsid w:val="0052295B"/>
    <w:rsid w:val="00533AB9"/>
    <w:rsid w:val="00537491"/>
    <w:rsid w:val="0054258E"/>
    <w:rsid w:val="00567773"/>
    <w:rsid w:val="00574F5E"/>
    <w:rsid w:val="005767E1"/>
    <w:rsid w:val="005811A6"/>
    <w:rsid w:val="005D650E"/>
    <w:rsid w:val="005E1714"/>
    <w:rsid w:val="005E2A98"/>
    <w:rsid w:val="005F2E12"/>
    <w:rsid w:val="005F3797"/>
    <w:rsid w:val="0060158B"/>
    <w:rsid w:val="00603BC0"/>
    <w:rsid w:val="00610EAE"/>
    <w:rsid w:val="00633621"/>
    <w:rsid w:val="00634681"/>
    <w:rsid w:val="00641896"/>
    <w:rsid w:val="00645456"/>
    <w:rsid w:val="00662954"/>
    <w:rsid w:val="006637B5"/>
    <w:rsid w:val="006827C0"/>
    <w:rsid w:val="0069306B"/>
    <w:rsid w:val="00693734"/>
    <w:rsid w:val="00694C36"/>
    <w:rsid w:val="0069649A"/>
    <w:rsid w:val="00696958"/>
    <w:rsid w:val="006C3174"/>
    <w:rsid w:val="006C4FBF"/>
    <w:rsid w:val="006C63D3"/>
    <w:rsid w:val="006E16DD"/>
    <w:rsid w:val="006F0C3E"/>
    <w:rsid w:val="007347B3"/>
    <w:rsid w:val="007416C4"/>
    <w:rsid w:val="0075363C"/>
    <w:rsid w:val="007672B1"/>
    <w:rsid w:val="00770F84"/>
    <w:rsid w:val="007735E1"/>
    <w:rsid w:val="00773B6F"/>
    <w:rsid w:val="007818C9"/>
    <w:rsid w:val="00784536"/>
    <w:rsid w:val="007A1DD5"/>
    <w:rsid w:val="007A6010"/>
    <w:rsid w:val="007A7FCC"/>
    <w:rsid w:val="007B7F61"/>
    <w:rsid w:val="00805E4C"/>
    <w:rsid w:val="008145D2"/>
    <w:rsid w:val="00816029"/>
    <w:rsid w:val="00820858"/>
    <w:rsid w:val="00824DE3"/>
    <w:rsid w:val="00825A56"/>
    <w:rsid w:val="00841D26"/>
    <w:rsid w:val="00857B53"/>
    <w:rsid w:val="00877610"/>
    <w:rsid w:val="008864D8"/>
    <w:rsid w:val="00895CE2"/>
    <w:rsid w:val="008A0866"/>
    <w:rsid w:val="008A5F92"/>
    <w:rsid w:val="008B6C26"/>
    <w:rsid w:val="008B77F5"/>
    <w:rsid w:val="008D4A9C"/>
    <w:rsid w:val="008E13B8"/>
    <w:rsid w:val="008F6DA2"/>
    <w:rsid w:val="00905F1B"/>
    <w:rsid w:val="009107A1"/>
    <w:rsid w:val="00913776"/>
    <w:rsid w:val="0093498F"/>
    <w:rsid w:val="0093551D"/>
    <w:rsid w:val="0095556F"/>
    <w:rsid w:val="00975058"/>
    <w:rsid w:val="009A4668"/>
    <w:rsid w:val="009A64E4"/>
    <w:rsid w:val="009B781C"/>
    <w:rsid w:val="009C053C"/>
    <w:rsid w:val="009D18C4"/>
    <w:rsid w:val="009D461B"/>
    <w:rsid w:val="009E573A"/>
    <w:rsid w:val="009F6EBA"/>
    <w:rsid w:val="00A106BE"/>
    <w:rsid w:val="00A10D7A"/>
    <w:rsid w:val="00A26BF5"/>
    <w:rsid w:val="00A35FC9"/>
    <w:rsid w:val="00A47EE7"/>
    <w:rsid w:val="00A527FF"/>
    <w:rsid w:val="00A62365"/>
    <w:rsid w:val="00A64446"/>
    <w:rsid w:val="00A65BF9"/>
    <w:rsid w:val="00A908E8"/>
    <w:rsid w:val="00A91511"/>
    <w:rsid w:val="00AD06EA"/>
    <w:rsid w:val="00AF4723"/>
    <w:rsid w:val="00AF5468"/>
    <w:rsid w:val="00AF7F74"/>
    <w:rsid w:val="00B039D9"/>
    <w:rsid w:val="00B168C5"/>
    <w:rsid w:val="00B42505"/>
    <w:rsid w:val="00B53E29"/>
    <w:rsid w:val="00B560AC"/>
    <w:rsid w:val="00B56120"/>
    <w:rsid w:val="00B60D05"/>
    <w:rsid w:val="00B62662"/>
    <w:rsid w:val="00B67201"/>
    <w:rsid w:val="00B70C26"/>
    <w:rsid w:val="00B722D8"/>
    <w:rsid w:val="00B80A04"/>
    <w:rsid w:val="00B8601E"/>
    <w:rsid w:val="00BA28ED"/>
    <w:rsid w:val="00BB44A0"/>
    <w:rsid w:val="00BD2F9B"/>
    <w:rsid w:val="00C003AB"/>
    <w:rsid w:val="00C04C76"/>
    <w:rsid w:val="00C177F9"/>
    <w:rsid w:val="00C408E0"/>
    <w:rsid w:val="00C47E9E"/>
    <w:rsid w:val="00C520F7"/>
    <w:rsid w:val="00C65856"/>
    <w:rsid w:val="00C677C4"/>
    <w:rsid w:val="00C7206A"/>
    <w:rsid w:val="00C84E10"/>
    <w:rsid w:val="00CA6D0D"/>
    <w:rsid w:val="00CB6AEE"/>
    <w:rsid w:val="00CB7106"/>
    <w:rsid w:val="00CD6081"/>
    <w:rsid w:val="00CD7B6E"/>
    <w:rsid w:val="00D003E0"/>
    <w:rsid w:val="00D0777C"/>
    <w:rsid w:val="00D4796B"/>
    <w:rsid w:val="00D65659"/>
    <w:rsid w:val="00D70573"/>
    <w:rsid w:val="00D723A4"/>
    <w:rsid w:val="00D7502E"/>
    <w:rsid w:val="00D845A6"/>
    <w:rsid w:val="00D9472A"/>
    <w:rsid w:val="00DC3526"/>
    <w:rsid w:val="00DD3077"/>
    <w:rsid w:val="00DE174C"/>
    <w:rsid w:val="00DE1E30"/>
    <w:rsid w:val="00DE3DA6"/>
    <w:rsid w:val="00DE5292"/>
    <w:rsid w:val="00DE5A0C"/>
    <w:rsid w:val="00DF26D7"/>
    <w:rsid w:val="00E0057E"/>
    <w:rsid w:val="00E21A87"/>
    <w:rsid w:val="00E31954"/>
    <w:rsid w:val="00E45DC7"/>
    <w:rsid w:val="00E46C8C"/>
    <w:rsid w:val="00E6186D"/>
    <w:rsid w:val="00E737C9"/>
    <w:rsid w:val="00E85EDB"/>
    <w:rsid w:val="00EB0CED"/>
    <w:rsid w:val="00EC5658"/>
    <w:rsid w:val="00EE4DAB"/>
    <w:rsid w:val="00EF77AA"/>
    <w:rsid w:val="00F016FF"/>
    <w:rsid w:val="00F10B16"/>
    <w:rsid w:val="00F14ED4"/>
    <w:rsid w:val="00F2036B"/>
    <w:rsid w:val="00F20B10"/>
    <w:rsid w:val="00F25C0F"/>
    <w:rsid w:val="00F31F11"/>
    <w:rsid w:val="00F574F6"/>
    <w:rsid w:val="00F60EEC"/>
    <w:rsid w:val="00F63C34"/>
    <w:rsid w:val="00F67F30"/>
    <w:rsid w:val="00FA5161"/>
    <w:rsid w:val="00FC7CEF"/>
    <w:rsid w:val="00FD238F"/>
    <w:rsid w:val="00FD5915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.confindustriavenest.it/Eventi/WebIscrizioniEventi.nsf/xIscrizione.xsp?cod=EV22.214.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11</cp:revision>
  <cp:lastPrinted>2024-12-02T09:59:00Z</cp:lastPrinted>
  <dcterms:created xsi:type="dcterms:W3CDTF">2025-05-28T12:27:00Z</dcterms:created>
  <dcterms:modified xsi:type="dcterms:W3CDTF">2025-05-28T12:37:00Z</dcterms:modified>
</cp:coreProperties>
</file>